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BF" w:rsidRDefault="00E224A0" w:rsidP="00E224A0">
      <w:pPr>
        <w:jc w:val="center"/>
        <w:rPr>
          <w:rFonts w:ascii="Arial" w:hAnsi="Arial" w:cs="Arial"/>
          <w:b/>
          <w:noProof/>
          <w:sz w:val="36"/>
          <w:szCs w:val="28"/>
          <w:lang w:eastAsia="ru-RU"/>
        </w:rPr>
      </w:pPr>
      <w:r w:rsidRPr="001504BF">
        <w:rPr>
          <w:rFonts w:ascii="Arial" w:hAnsi="Arial" w:cs="Arial"/>
          <w:b/>
          <w:noProof/>
          <w:sz w:val="36"/>
          <w:szCs w:val="28"/>
          <w:lang w:eastAsia="ru-RU"/>
        </w:rPr>
        <w:t xml:space="preserve">ИНСТРУКЦИЯ </w:t>
      </w:r>
      <w:r w:rsidR="00E97D5E" w:rsidRPr="001504BF">
        <w:rPr>
          <w:rFonts w:ascii="Arial" w:hAnsi="Arial" w:cs="Arial"/>
          <w:b/>
          <w:noProof/>
          <w:sz w:val="36"/>
          <w:szCs w:val="28"/>
          <w:lang w:eastAsia="ru-RU"/>
        </w:rPr>
        <w:t>РАБОТЫ</w:t>
      </w:r>
      <w:r w:rsidRPr="001504BF">
        <w:rPr>
          <w:rFonts w:ascii="Arial" w:hAnsi="Arial" w:cs="Arial"/>
          <w:b/>
          <w:noProof/>
          <w:sz w:val="36"/>
          <w:szCs w:val="28"/>
          <w:lang w:eastAsia="ru-RU"/>
        </w:rPr>
        <w:t xml:space="preserve"> </w:t>
      </w:r>
    </w:p>
    <w:p w:rsidR="00E224A0" w:rsidRDefault="00E224A0" w:rsidP="00E224A0">
      <w:pPr>
        <w:jc w:val="center"/>
        <w:rPr>
          <w:rFonts w:ascii="Arial" w:hAnsi="Arial" w:cs="Arial"/>
          <w:b/>
          <w:noProof/>
          <w:sz w:val="36"/>
          <w:szCs w:val="28"/>
          <w:lang w:eastAsia="ru-RU"/>
        </w:rPr>
      </w:pPr>
      <w:r w:rsidRPr="001504BF">
        <w:rPr>
          <w:rFonts w:ascii="Arial" w:hAnsi="Arial" w:cs="Arial"/>
          <w:b/>
          <w:noProof/>
          <w:sz w:val="36"/>
          <w:szCs w:val="28"/>
          <w:lang w:eastAsia="ru-RU"/>
        </w:rPr>
        <w:t>В ЛИЧНОМ КАБИНЕТЕ АСПИРАНТА</w:t>
      </w:r>
    </w:p>
    <w:p w:rsidR="001504BF" w:rsidRPr="001504BF" w:rsidRDefault="001504BF" w:rsidP="00E224A0">
      <w:pPr>
        <w:jc w:val="center"/>
        <w:rPr>
          <w:rFonts w:ascii="Arial" w:hAnsi="Arial" w:cs="Arial"/>
          <w:b/>
          <w:noProof/>
          <w:sz w:val="36"/>
          <w:szCs w:val="28"/>
          <w:lang w:eastAsia="ru-RU"/>
        </w:rPr>
      </w:pPr>
    </w:p>
    <w:p w:rsidR="00414992" w:rsidRPr="001504BF" w:rsidRDefault="00414992" w:rsidP="00414992">
      <w:pPr>
        <w:pStyle w:val="a5"/>
        <w:numPr>
          <w:ilvl w:val="0"/>
          <w:numId w:val="1"/>
        </w:numPr>
        <w:jc w:val="both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b/>
          <w:noProof/>
          <w:sz w:val="28"/>
          <w:szCs w:val="28"/>
          <w:lang w:eastAsia="ru-RU"/>
        </w:rPr>
        <w:t>РЕГИСТРАЦИЯ В ЛИЧНОМ КАБИНЕТЕ АСПИРАНТА</w:t>
      </w:r>
    </w:p>
    <w:p w:rsidR="00E224A0" w:rsidRPr="001504BF" w:rsidRDefault="00F20380" w:rsidP="00F20380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>Для того, чтобы приступить к работе в личном кабинете аспиранта, необходимо зарегистрироваться на сайте ОмГТУ (Сервисы-Электронный кабинет).</w:t>
      </w:r>
    </w:p>
    <w:p w:rsidR="008509EA" w:rsidRPr="001504BF" w:rsidRDefault="00AA132E">
      <w:pPr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560473A" wp14:editId="19995B02">
            <wp:extent cx="5939902" cy="530352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747" b="2524"/>
                    <a:stretch/>
                  </pic:blipFill>
                  <pic:spPr bwMode="auto">
                    <a:xfrm>
                      <a:off x="0" y="0"/>
                      <a:ext cx="5940425" cy="53039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0380" w:rsidRPr="001504BF" w:rsidRDefault="00F20380" w:rsidP="00F20380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 xml:space="preserve">Заполняются необходимые поля (имя, фамилия, e-mail). Далее необходимо нажать на кнопку «Регистрация нового пользователя». Через некоторое время на электронную почту придет письмо с кодом регистрации, а также дальнейшими инструкциями по регистрации в </w:t>
      </w:r>
      <w:r w:rsidRPr="001504BF">
        <w:rPr>
          <w:rFonts w:ascii="Arial" w:hAnsi="Arial" w:cs="Arial"/>
          <w:noProof/>
          <w:sz w:val="28"/>
          <w:szCs w:val="28"/>
          <w:lang w:eastAsia="ru-RU"/>
        </w:rPr>
        <w:lastRenderedPageBreak/>
        <w:t>личном кабинете.</w:t>
      </w:r>
      <w:r w:rsidR="00A61EF4" w:rsidRPr="001504BF">
        <w:rPr>
          <w:rFonts w:ascii="Arial" w:hAnsi="Arial" w:cs="Arial"/>
          <w:noProof/>
          <w:sz w:val="28"/>
          <w:szCs w:val="28"/>
          <w:lang w:eastAsia="ru-RU"/>
        </w:rPr>
        <w:t xml:space="preserve"> Будет сформирована уче</w:t>
      </w:r>
      <w:r w:rsidR="00344EE0" w:rsidRPr="001504BF">
        <w:rPr>
          <w:rFonts w:ascii="Arial" w:hAnsi="Arial" w:cs="Arial"/>
          <w:noProof/>
          <w:sz w:val="28"/>
          <w:szCs w:val="28"/>
          <w:lang w:eastAsia="ru-RU"/>
        </w:rPr>
        <w:t>т</w:t>
      </w:r>
      <w:r w:rsidR="00A61EF4" w:rsidRPr="001504BF">
        <w:rPr>
          <w:rFonts w:ascii="Arial" w:hAnsi="Arial" w:cs="Arial"/>
          <w:noProof/>
          <w:sz w:val="28"/>
          <w:szCs w:val="28"/>
          <w:lang w:eastAsia="ru-RU"/>
        </w:rPr>
        <w:t>ная запись с реквизитами для входа на сайт.</w:t>
      </w:r>
    </w:p>
    <w:p w:rsidR="00A61EF4" w:rsidRPr="001504BF" w:rsidRDefault="00A61EF4" w:rsidP="00F20380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>Для того, чтобы войти в личный кабинет,</w:t>
      </w:r>
      <w:r w:rsidR="004B466E" w:rsidRPr="001504BF">
        <w:rPr>
          <w:rFonts w:ascii="Arial" w:hAnsi="Arial" w:cs="Arial"/>
          <w:noProof/>
          <w:sz w:val="28"/>
          <w:szCs w:val="28"/>
          <w:lang w:eastAsia="ru-RU"/>
        </w:rPr>
        <w:t xml:space="preserve"> необходимо перейти по вкладке </w:t>
      </w:r>
      <w:r w:rsidR="004B466E" w:rsidRPr="001504BF">
        <w:rPr>
          <w:rFonts w:ascii="Arial" w:hAnsi="Arial" w:cs="Arial"/>
          <w:b/>
          <w:noProof/>
          <w:sz w:val="28"/>
          <w:szCs w:val="28"/>
          <w:lang w:eastAsia="ru-RU"/>
        </w:rPr>
        <w:t>Сервисы-Электронный кабинет</w:t>
      </w:r>
      <w:r w:rsidR="009E2F65" w:rsidRPr="001504BF">
        <w:rPr>
          <w:rFonts w:ascii="Arial" w:hAnsi="Arial" w:cs="Arial"/>
          <w:b/>
          <w:noProof/>
          <w:sz w:val="28"/>
          <w:szCs w:val="28"/>
          <w:lang w:eastAsia="ru-RU"/>
        </w:rPr>
        <w:t xml:space="preserve">, </w:t>
      </w:r>
      <w:r w:rsidR="009E2F65" w:rsidRPr="001504BF">
        <w:rPr>
          <w:rFonts w:ascii="Arial" w:hAnsi="Arial" w:cs="Arial"/>
          <w:noProof/>
          <w:sz w:val="28"/>
          <w:szCs w:val="28"/>
          <w:lang w:eastAsia="ru-RU"/>
        </w:rPr>
        <w:t>ввести логин, пароль и нажать кнопку «Войти».</w:t>
      </w:r>
    </w:p>
    <w:p w:rsidR="00F1247E" w:rsidRPr="001504BF" w:rsidRDefault="003C6F8D" w:rsidP="00F1247E">
      <w:pPr>
        <w:jc w:val="center"/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B451486" wp14:editId="14312662">
            <wp:extent cx="5525425" cy="5518484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9175" r="3402" b="7561"/>
                    <a:stretch/>
                  </pic:blipFill>
                  <pic:spPr bwMode="auto">
                    <a:xfrm>
                      <a:off x="0" y="0"/>
                      <a:ext cx="5521509" cy="55145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04BF" w:rsidRPr="001504BF" w:rsidRDefault="001504BF" w:rsidP="001504BF">
      <w:pPr>
        <w:pStyle w:val="a5"/>
        <w:rPr>
          <w:rFonts w:ascii="Arial" w:hAnsi="Arial" w:cs="Arial"/>
          <w:sz w:val="28"/>
          <w:szCs w:val="28"/>
        </w:rPr>
      </w:pPr>
    </w:p>
    <w:p w:rsidR="00F1247E" w:rsidRPr="001504BF" w:rsidRDefault="00F1247E" w:rsidP="00F1247E">
      <w:pPr>
        <w:pStyle w:val="a5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b/>
          <w:noProof/>
          <w:sz w:val="28"/>
          <w:szCs w:val="28"/>
          <w:lang w:eastAsia="ru-RU"/>
        </w:rPr>
        <w:t>РАБОТА В ЛИЧНОМ КАБИНЕТЕ АСПИРАНТА</w:t>
      </w:r>
    </w:p>
    <w:p w:rsidR="008973D9" w:rsidRPr="001504BF" w:rsidRDefault="00F308C5" w:rsidP="008973D9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 xml:space="preserve">Основная вкладка для работы с аспирантами – вкладка «Портфолио». </w:t>
      </w:r>
      <w:r w:rsidR="00D477FC" w:rsidRPr="001504BF">
        <w:rPr>
          <w:rFonts w:ascii="Arial" w:hAnsi="Arial" w:cs="Arial"/>
          <w:noProof/>
          <w:sz w:val="28"/>
          <w:szCs w:val="28"/>
          <w:lang w:eastAsia="ru-RU"/>
        </w:rPr>
        <w:t>Здесь аспирантом заполняются личные сведения, а также прикрепляются все документы о прохождении промежуточной аттестации.</w:t>
      </w:r>
    </w:p>
    <w:p w:rsidR="003A4993" w:rsidRPr="001504BF" w:rsidRDefault="003C6F8D">
      <w:pPr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3C9A3EF1" wp14:editId="046D6604">
            <wp:extent cx="5947384" cy="3272589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6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993" w:rsidRPr="001504BF" w:rsidRDefault="003A4993" w:rsidP="003A4993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 xml:space="preserve">Для того, чтобы прикрепить документ о прохождении аттестации в личном кабинете, необходимо перейти на вкладку «Индивидуальный учебный план аспиранта». Ниже будут представлены основные шаблоны документов для скачивания и заполнения. </w:t>
      </w:r>
    </w:p>
    <w:p w:rsidR="003C6F8D" w:rsidRPr="001504BF" w:rsidRDefault="003C6F8D" w:rsidP="00CD2647">
      <w:pPr>
        <w:jc w:val="center"/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73EF5F59" wp14:editId="4129C681">
            <wp:extent cx="5500045" cy="2398956"/>
            <wp:effectExtent l="0" t="0" r="571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r="31939" b="54945"/>
                    <a:stretch/>
                  </pic:blipFill>
                  <pic:spPr bwMode="auto">
                    <a:xfrm>
                      <a:off x="0" y="0"/>
                      <a:ext cx="5497673" cy="23979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247E" w:rsidRPr="001504BF" w:rsidRDefault="00F1247E" w:rsidP="00F1247E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 xml:space="preserve">После того, как документы </w:t>
      </w:r>
      <w:r w:rsidR="00012D48" w:rsidRPr="001504BF">
        <w:rPr>
          <w:rFonts w:ascii="Arial" w:hAnsi="Arial" w:cs="Arial"/>
          <w:noProof/>
          <w:sz w:val="28"/>
          <w:szCs w:val="28"/>
          <w:lang w:eastAsia="ru-RU"/>
        </w:rPr>
        <w:t xml:space="preserve">о прохождении аттестации заполнены, их необходимо отсканировать и прикрепить в личном кабинете для прохождения аттестации. </w:t>
      </w:r>
    </w:p>
    <w:p w:rsidR="00012D48" w:rsidRPr="001504BF" w:rsidRDefault="00012D48" w:rsidP="00F1247E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>Для того, чтобы прикрепить документ о прохождении аттестации, необходимо нажать на кнопку «Нажмите для загрузки отчета» и выбрать файл, который нужно загрузить.</w:t>
      </w:r>
    </w:p>
    <w:p w:rsidR="003C6F8D" w:rsidRPr="001504BF" w:rsidRDefault="003C6F8D">
      <w:pPr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lastRenderedPageBreak/>
        <w:drawing>
          <wp:inline distT="0" distB="0" distL="0" distR="0" wp14:anchorId="7AB10F5D" wp14:editId="75A74E14">
            <wp:extent cx="5883453" cy="3033656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071" r="2204" b="14007"/>
                    <a:stretch/>
                  </pic:blipFill>
                  <pic:spPr bwMode="auto">
                    <a:xfrm>
                      <a:off x="0" y="0"/>
                      <a:ext cx="5883859" cy="3033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5C1A" w:rsidRPr="001504BF" w:rsidRDefault="00735C1A" w:rsidP="00B178A2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>Далее нужно выбрать тип отчета, который загружается на сайт (план, отчет о выполнении научных исследований, отчет о практике и т.д.), а также учебный год</w:t>
      </w:r>
      <w:r w:rsidR="00B178A2" w:rsidRPr="001504BF">
        <w:rPr>
          <w:rFonts w:ascii="Arial" w:hAnsi="Arial" w:cs="Arial"/>
          <w:noProof/>
          <w:sz w:val="28"/>
          <w:szCs w:val="28"/>
          <w:lang w:eastAsia="ru-RU"/>
        </w:rPr>
        <w:t>. Сохранение файла происходит автоматически.</w:t>
      </w:r>
    </w:p>
    <w:p w:rsidR="003C6F8D" w:rsidRPr="001504BF" w:rsidRDefault="003C6F8D">
      <w:pPr>
        <w:rPr>
          <w:rFonts w:ascii="Arial" w:hAnsi="Arial" w:cs="Arial"/>
          <w:sz w:val="28"/>
          <w:szCs w:val="28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2E6B59AA" wp14:editId="675BA719">
            <wp:extent cx="5942987" cy="3015916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14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78A2" w:rsidRPr="001504BF" w:rsidRDefault="00B178A2" w:rsidP="00B178A2">
      <w:pPr>
        <w:jc w:val="both"/>
        <w:rPr>
          <w:rFonts w:ascii="Arial" w:hAnsi="Arial" w:cs="Arial"/>
          <w:noProof/>
          <w:sz w:val="28"/>
          <w:szCs w:val="28"/>
          <w:lang w:eastAsia="ru-RU"/>
        </w:rPr>
      </w:pPr>
      <w:r w:rsidRPr="001504BF">
        <w:rPr>
          <w:rFonts w:ascii="Arial" w:hAnsi="Arial" w:cs="Arial"/>
          <w:noProof/>
          <w:sz w:val="28"/>
          <w:szCs w:val="28"/>
          <w:lang w:eastAsia="ru-RU"/>
        </w:rPr>
        <w:t>Для того, чтобы удалить документ о прохождении аттестации из личного кабинета, необходимо кликнуть по кнопке «Удалить» напротив самого файла отчета.</w:t>
      </w:r>
    </w:p>
    <w:p w:rsidR="003C6F8D" w:rsidRPr="001504BF" w:rsidRDefault="003C6F8D" w:rsidP="00B178A2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r w:rsidRPr="001504BF">
        <w:rPr>
          <w:rFonts w:ascii="Arial" w:hAnsi="Arial" w:cs="Arial"/>
          <w:noProof/>
          <w:sz w:val="28"/>
          <w:szCs w:val="28"/>
          <w:lang w:eastAsia="ru-RU"/>
        </w:rPr>
        <w:drawing>
          <wp:inline distT="0" distB="0" distL="0" distR="0" wp14:anchorId="422649D7" wp14:editId="51EB9C30">
            <wp:extent cx="5832126" cy="117107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34667"/>
                    <a:stretch/>
                  </pic:blipFill>
                  <pic:spPr bwMode="auto">
                    <a:xfrm>
                      <a:off x="0" y="0"/>
                      <a:ext cx="5850398" cy="11747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C6F8D" w:rsidRPr="00150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E51"/>
    <w:multiLevelType w:val="hybridMultilevel"/>
    <w:tmpl w:val="2856B9C8"/>
    <w:lvl w:ilvl="0" w:tplc="A01CD27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9C5"/>
    <w:rsid w:val="00012D48"/>
    <w:rsid w:val="001504BF"/>
    <w:rsid w:val="00200307"/>
    <w:rsid w:val="00344EE0"/>
    <w:rsid w:val="003A4993"/>
    <w:rsid w:val="003C6F8D"/>
    <w:rsid w:val="00414992"/>
    <w:rsid w:val="004B466E"/>
    <w:rsid w:val="007039C5"/>
    <w:rsid w:val="00735C1A"/>
    <w:rsid w:val="008509EA"/>
    <w:rsid w:val="008973D9"/>
    <w:rsid w:val="009E2F65"/>
    <w:rsid w:val="00A61EF4"/>
    <w:rsid w:val="00A64326"/>
    <w:rsid w:val="00AA132E"/>
    <w:rsid w:val="00B178A2"/>
    <w:rsid w:val="00CD2647"/>
    <w:rsid w:val="00D477FC"/>
    <w:rsid w:val="00E224A0"/>
    <w:rsid w:val="00E97D5E"/>
    <w:rsid w:val="00F1247E"/>
    <w:rsid w:val="00F20380"/>
    <w:rsid w:val="00F3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9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1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132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4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s_eremeeva</cp:lastModifiedBy>
  <cp:revision>3</cp:revision>
  <dcterms:created xsi:type="dcterms:W3CDTF">2017-10-06T10:26:00Z</dcterms:created>
  <dcterms:modified xsi:type="dcterms:W3CDTF">2017-10-06T11:39:00Z</dcterms:modified>
</cp:coreProperties>
</file>