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Напишите название здесь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Первый автор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Второй автор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Третий автор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Электронная почта первого автора; Аффилиация; Город; Страна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Электронная почта ворого автора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Аффилиация; Город;Страна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Электронная почта третьего автора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Аффилиация; Город;Страна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98"/>
        <w:gridCol w:w="1286"/>
        <w:gridCol w:w="1054"/>
        <w:tblGridChange w:id="0">
          <w:tblGrid>
            <w:gridCol w:w="8198"/>
            <w:gridCol w:w="1286"/>
            <w:gridCol w:w="105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Абстракт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Напишите аннотацию в этом месте, используя шрифт Times New Roman размером 10 pt. Аннотация должна содержать от 150 до 200 слов. В аннотации должны быть четко указаны новизна исследовательской работы, ее цели и четкое описание методологии. Также следует упомянуть наиболее значимые результаты и выводы. Представленные работы предварительно оцениваются экспертом-редактором, выбранным главным редактором. Если работа считается непригодной на этом предварительном этапе, она может быть отклонена без дальнейшего рецензирования и оценки. Если рукопись будет принята, она будет отправлена на оценку рецензентам и оценочной комиссии. После рецензирования главный редактор принимает одно из следующих решений: принять научную работу на конкурс; Небольшая доработка; Отклонять. Авторы должны гарантировать оригинальность представленной работы. Плагиат, будь-то публикация чужой научной работы, как собственной или копирование основных частей чужой научной работы без надлежащего цитирования, неприемлем.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Информация о статье</w:t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Ключевые слова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Биология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Водоросли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Биомеханика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Ферменты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Искусственный интеллект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Ваш основной текст начинается здесь (введение)</w:t>
      </w:r>
    </w:p>
    <w:p w:rsidR="00000000" w:rsidDel="00000000" w:rsidP="00000000" w:rsidRDefault="00000000" w:rsidRPr="00000000" w14:paraId="0000003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Основной текст должен быть напечатан шрифтом Times New Roman размером 11pt, как показано в этом шаблоне. </w:t>
      </w:r>
    </w:p>
    <w:p w:rsidR="00000000" w:rsidDel="00000000" w:rsidP="00000000" w:rsidRDefault="00000000" w:rsidRPr="00000000" w14:paraId="00000033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Выделите заголовок жирным шрифтом 12pt. Как показано в этом шаблоне, рукопись должна быть подготовлена в формате одной колонки, пригодном для прямой обработки. Основной текст должен быть напечатан шрифтом Times New Roman размером 11pt, как показано в этом шаблоне. Рекомендуется не добавлять номера страниц, так как они будут добавлены позже. </w:t>
      </w:r>
    </w:p>
    <w:p w:rsidR="00000000" w:rsidDel="00000000" w:rsidP="00000000" w:rsidRDefault="00000000" w:rsidRPr="00000000" w14:paraId="00000034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Абзацы должны начинаться с одного пробела табуляции (0,5 см) слева и без отступа от предыдущего абзаца, как показано в этом шаблоне. Все заголовки и подзаголовки должны быть расположены и пронумерованы по порядку.</w:t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Построение ссылок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Ссылку на статьи и другие исследовательские работы (книги, главы, диссертации и т.п.) следует ставить в конце статьи с соответствующей ссылкой в основном тексте. Следует убедиться, что все ссылки появляются в тексте. Цитата должна появляться в тексте последовательно (по номеру), а соответствующий список литературы должен быть создан и представлен в конце рукописи (как показано в разделе «Ссылки» в конце этого шаблона). Ссылки в тексте должны отображаться цифрами, например: [1] , [2], а для более чем 2 ссылок они должны выглядеть как [1-6] (для ссылок по порядку), а для остальных [2,4,9] и т.д. Примеры того, как правильно оформлять ссылки, показаны в разделе «Ссылки» в конце этого шаблона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9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Построение таблиц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нумерации таблиц следует использовать арабские цифры, как показано в этом шаблоне рукописи. Заголовки должны располагаться над таблицами, выравниваться по центру шрифтом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Между заголовком и таблицей оставьте пробел в одну строку (9pt). Чтобы отличить заголовки столбцов от основной части таблицы, следует использовать только горизонтальные линии.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Таблица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Пример таблицы.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91.0" w:type="dxa"/>
        <w:jc w:val="center"/>
        <w:tblLayout w:type="fixed"/>
        <w:tblLook w:val="0000"/>
      </w:tblPr>
      <w:tblGrid>
        <w:gridCol w:w="3291"/>
        <w:gridCol w:w="1450"/>
        <w:gridCol w:w="1450"/>
        <w:tblGridChange w:id="0">
          <w:tblGrid>
            <w:gridCol w:w="3291"/>
            <w:gridCol w:w="1450"/>
            <w:gridCol w:w="14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Пример заголовка столбца в 9pt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Колонка А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Колонка Б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 запись в 9pt Times New Roman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2.432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 еще одна запись в 9pt Times New Roman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3.020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 еще одна запись в 9pt Times New Roman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3,566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1,005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 еще одна запись в 9pt Times New Roman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7.809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1,056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 еще одна запись в 9pt Times New Roman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5.456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0,045</w:t>
            </w:r>
          </w:p>
        </w:tc>
      </w:tr>
    </w:tbl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Новые заголовки разделов</w:t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заголовки новых разделов должны быть выровнены по левому краю, а все первые буквы должны быть заглавными, как показано в примере. Например, заголовок первого раздела: 1. Введение, поэтому все его подзаголовки пронумерованы как 1.1, 1.2, 1.3 и т. д. написано жирным шрифтом 11pt (не курсивом).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Сноски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Сноски не допускаются.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Другая важная работа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рисунки (фотографии, схемы, графики, все это следует рассматривать как рисунки) должны быть хорошего качества и обозначаться цифрами и арабскими цифрами (1 ,2 ,…,n). Аналогично таблицам все рисунки или рисунки должны быть встроены в текст и не должны предоставляться отдельно. Рисунок должен быть обозначен в тексте как Рис.1 (а) или Рис.1(б).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64"/>
        <w:gridCol w:w="5264"/>
        <w:tblGridChange w:id="0">
          <w:tblGrid>
            <w:gridCol w:w="5264"/>
            <w:gridCol w:w="52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062454" cy="1458475"/>
                  <wp:effectExtent b="0" l="0" r="0" t="0"/>
                  <wp:docPr descr="3D-модель молекулы белка иллюстрация штока. иллюстрации насчитывающей ген -  162987364" id="1" name="image1.png"/>
                  <a:graphic>
                    <a:graphicData uri="http://schemas.openxmlformats.org/drawingml/2006/picture">
                      <pic:pic>
                        <pic:nvPicPr>
                          <pic:cNvPr descr="3D-модель молекулы белка иллюстрация штока. иллюстрации насчитывающей ген -  162987364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454" cy="1458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48490" cy="1148490"/>
                  <wp:effectExtent b="0" l="0" r="0" t="0"/>
                  <wp:docPr descr="3d модель вируса короны covid-19. концепция пандемии и инфекции. | Премиум  Фото" id="2" name="image2.png"/>
                  <a:graphic>
                    <a:graphicData uri="http://schemas.openxmlformats.org/drawingml/2006/picture">
                      <pic:pic>
                        <pic:nvPicPr>
                          <pic:cNvPr descr="3d модель вируса короны covid-19. концепция пандемии и инфекции. | Премиум  Фото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90" cy="1148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(б)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Рис.1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(а) модель молекулы белка; (б) модель вируса.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Номер рисунка и подпись должны быть напечатаны под иллюстрацией шрифтом 9pt и располагаться по центру. Все рисунки и таблицы должны быть последовательно пронумерованы.</w:t>
      </w:r>
    </w:p>
    <w:p w:rsidR="00000000" w:rsidDel="00000000" w:rsidP="00000000" w:rsidRDefault="00000000" w:rsidRPr="00000000" w14:paraId="0000006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Благодарности и финансирование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Текст, используемый в разделе благодарности, должен быть таким же, как и в основном тексте.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Ссылки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0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[1] </w:t>
        <w:tab/>
        <w:t xml:space="preserve">Кричлоу А.Дж. Введение в робототехнику. Нью-Йорк: Макмиллан; 1 января 1985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0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[2] </w:t>
        <w:tab/>
        <w:t xml:space="preserve">Сингх Р., Чаудхари Х., Сингх А.К. Управление питанием и оптимизация конструкции гибридных транспортных средств на топливных элементах и батареях.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Журнал источников питания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. 2007; 165 (2): 819-32.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[4] </w:t>
        <w:tab/>
        <w:t xml:space="preserve">Годен С. Как высадка на Луну изменила историю технологий [Интернет]. Компьютерный мир Великобритании. 2009 [по состоянию на 15 июня 2014 г.]. Доступно по адресу: http://www.computerworlduk.com/in-depth/it-business/2387/how-moon-landing-changed-technology-history.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134" w:top="1134" w:left="85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538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8789"/>
      <w:gridCol w:w="1749"/>
      <w:tblGridChange w:id="0">
        <w:tblGrid>
          <w:gridCol w:w="8789"/>
          <w:gridCol w:w="1749"/>
        </w:tblGrid>
      </w:tblGridChange>
    </w:tblGrid>
    <w:tr>
      <w:trPr>
        <w:cantSplit w:val="0"/>
        <w:trHeight w:val="416" w:hRule="atLeast"/>
        <w:tblHeader w:val="0"/>
      </w:trPr>
      <w:tc>
        <w:tcPr/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Название научной работы</w:t>
          </w:r>
        </w:p>
      </w:tc>
      <w:tc>
        <w:tcPr/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Ответственный автор:</w:t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ФИО</w:t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почта.адрес@abs.com</w:t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616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4"/>
      <w:tblW w:w="1052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8359"/>
      <w:gridCol w:w="2169"/>
      <w:tblGridChange w:id="0">
        <w:tblGrid>
          <w:gridCol w:w="8359"/>
          <w:gridCol w:w="216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Сборник научных работ «Молодой ученый»</w:t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Том I, Выпуск I, 2023</w:t>
          </w:r>
        </w:p>
      </w:tc>
      <w:tc>
        <w:tcPr/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52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88"/>
      <w:gridCol w:w="3440"/>
      <w:tblGridChange w:id="0">
        <w:tblGrid>
          <w:gridCol w:w="7088"/>
          <w:gridCol w:w="344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Сборник научных работ «Молодой ученый»</w:t>
          </w:r>
        </w:p>
      </w:tc>
      <w:tc>
        <w:tcPr/>
        <w:p w:rsidR="00000000" w:rsidDel="00000000" w:rsidP="00000000" w:rsidRDefault="00000000" w:rsidRPr="00000000" w14:paraId="00000073">
          <w:pPr>
            <w:jc w:val="right"/>
            <w:rPr>
              <w:rFonts w:ascii="Times New Roman" w:cs="Times New Roman" w:eastAsia="Times New Roman" w:hAnsi="Times New Roman"/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0"/>
              <w:szCs w:val="20"/>
              <w:rtl w:val="0"/>
            </w:rPr>
            <w:t xml:space="preserve">Имя первого автора и др.</w:t>
          </w:r>
        </w:p>
      </w:tc>
    </w:tr>
  </w:tbl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1.%2."/>
      <w:lvlJc w:val="left"/>
      <w:pPr>
        <w:ind w:left="0" w:firstLine="0"/>
      </w:pPr>
      <w:rPr/>
    </w:lvl>
    <w:lvl w:ilvl="2">
      <w:start w:val="1"/>
      <w:numFmt w:val="decimal"/>
      <w:lvlText w:val="%1.%2.%3."/>
      <w:lvlJc w:val="left"/>
      <w:pPr>
        <w:ind w:left="0" w:firstLine="0"/>
      </w:pPr>
      <w:rPr/>
    </w:lvl>
    <w:lvl w:ilvl="3">
      <w:start w:val="1"/>
      <w:numFmt w:val="decimal"/>
      <w:lvlText w:val="%1.%2.%3.%4."/>
      <w:lvlJc w:val="left"/>
      <w:pPr>
        <w:ind w:left="0" w:firstLine="0"/>
      </w:pPr>
      <w:rPr/>
    </w:lvl>
    <w:lvl w:ilvl="4">
      <w:start w:val="1"/>
      <w:numFmt w:val="decimal"/>
      <w:lvlText w:val="%1.%2.%3.%4.%5."/>
      <w:lvlJc w:val="left"/>
      <w:pPr>
        <w:ind w:left="0" w:firstLine="0"/>
      </w:pPr>
      <w:rPr/>
    </w:lvl>
    <w:lvl w:ilvl="5">
      <w:start w:val="1"/>
      <w:numFmt w:val="decimal"/>
      <w:lvlText w:val="%1.%2.%3.%4.%5.%6."/>
      <w:lvlJc w:val="left"/>
      <w:pPr>
        <w:ind w:left="0" w:firstLine="0"/>
      </w:pPr>
      <w:rPr/>
    </w:lvl>
    <w:lvl w:ilvl="6">
      <w:start w:val="1"/>
      <w:numFmt w:val="decimal"/>
      <w:lvlText w:val="%1.%2.%3.%4.%5.%6.%7."/>
      <w:lvlJc w:val="left"/>
      <w:pPr>
        <w:ind w:left="0" w:firstLine="0"/>
      </w:pPr>
      <w:rPr/>
    </w:lvl>
    <w:lvl w:ilvl="7">
      <w:start w:val="1"/>
      <w:numFmt w:val="decimal"/>
      <w:lvlText w:val="%1.%2.%3.%4.%5.%6.%7.%8."/>
      <w:lvlJc w:val="left"/>
      <w:pPr>
        <w:ind w:left="0" w:firstLine="0"/>
      </w:pPr>
      <w:rPr/>
    </w:lvl>
    <w:lvl w:ilvl="8">
      <w:start w:val="1"/>
      <w:numFmt w:val="decimal"/>
      <w:lvlText w:val="%1..%3.%4.%5.%6.%7.%8.%9.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